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DA115B" w14:textId="77777777" w:rsidR="00771F63" w:rsidRPr="00771F63" w:rsidRDefault="00771F63" w:rsidP="00771F63">
      <w:pPr>
        <w:rPr>
          <w:b/>
          <w:bCs/>
        </w:rPr>
      </w:pPr>
      <w:r w:rsidRPr="00771F63">
        <w:rPr>
          <w:b/>
          <w:bCs/>
        </w:rPr>
        <w:t>Consolidated &amp; Thematically Grouped Ministry Comments</w:t>
      </w:r>
    </w:p>
    <w:p w14:paraId="6FD8ACE4" w14:textId="77777777" w:rsidR="00771F63" w:rsidRPr="00771F63" w:rsidRDefault="00771F63" w:rsidP="00771F63">
      <w:pPr>
        <w:rPr>
          <w:b/>
          <w:bCs/>
        </w:rPr>
      </w:pPr>
      <w:r w:rsidRPr="00771F63">
        <w:rPr>
          <w:b/>
          <w:bCs/>
        </w:rPr>
        <w:t>1. Financial Ecosystem &amp; Economic Integration</w:t>
      </w:r>
    </w:p>
    <w:p w14:paraId="666DA90D" w14:textId="3B5427D1" w:rsidR="00771F63" w:rsidRPr="00771F63" w:rsidRDefault="00771F63" w:rsidP="00771F63">
      <w:pPr>
        <w:pStyle w:val="ListParagraph"/>
        <w:numPr>
          <w:ilvl w:val="0"/>
          <w:numId w:val="8"/>
        </w:numPr>
      </w:pPr>
      <w:r w:rsidRPr="00771F63">
        <w:t xml:space="preserve">A </w:t>
      </w:r>
      <w:r w:rsidRPr="00771F63">
        <w:rPr>
          <w:b/>
          <w:bCs/>
        </w:rPr>
        <w:t>payment gateway system</w:t>
      </w:r>
      <w:r w:rsidRPr="00771F63">
        <w:t xml:space="preserve"> will be integrated into the </w:t>
      </w:r>
      <w:proofErr w:type="spellStart"/>
      <w:r w:rsidRPr="00771F63">
        <w:t>Probashi</w:t>
      </w:r>
      <w:proofErr w:type="spellEnd"/>
      <w:r w:rsidRPr="00771F63">
        <w:t xml:space="preserve"> Card. </w:t>
      </w:r>
    </w:p>
    <w:p w14:paraId="17FB4C3D" w14:textId="77777777" w:rsidR="00771F63" w:rsidRPr="00771F63" w:rsidRDefault="00771F63" w:rsidP="00771F63">
      <w:pPr>
        <w:pStyle w:val="ListParagraph"/>
        <w:numPr>
          <w:ilvl w:val="0"/>
          <w:numId w:val="8"/>
        </w:numPr>
      </w:pPr>
      <w:r w:rsidRPr="00771F63">
        <w:t xml:space="preserve">The card will be interoperable with </w:t>
      </w:r>
      <w:r w:rsidRPr="00771F63">
        <w:rPr>
          <w:b/>
          <w:bCs/>
        </w:rPr>
        <w:t>remittance systems, financing mechanisms, and Mobile Financial Services (MFS)</w:t>
      </w:r>
      <w:r w:rsidRPr="00771F63">
        <w:t xml:space="preserve">. </w:t>
      </w:r>
    </w:p>
    <w:p w14:paraId="1EA884F2" w14:textId="77777777" w:rsidR="00771F63" w:rsidRPr="00771F63" w:rsidRDefault="00771F63" w:rsidP="00771F63">
      <w:pPr>
        <w:pStyle w:val="ListParagraph"/>
        <w:numPr>
          <w:ilvl w:val="0"/>
          <w:numId w:val="8"/>
        </w:numPr>
      </w:pPr>
      <w:r w:rsidRPr="00771F63">
        <w:t xml:space="preserve">Cardholders will have access to </w:t>
      </w:r>
      <w:r w:rsidRPr="00771F63">
        <w:rPr>
          <w:b/>
          <w:bCs/>
        </w:rPr>
        <w:t xml:space="preserve">loan facilities through </w:t>
      </w:r>
      <w:proofErr w:type="spellStart"/>
      <w:r w:rsidRPr="00771F63">
        <w:rPr>
          <w:b/>
          <w:bCs/>
        </w:rPr>
        <w:t>Probashi</w:t>
      </w:r>
      <w:proofErr w:type="spellEnd"/>
      <w:r w:rsidRPr="00771F63">
        <w:rPr>
          <w:b/>
          <w:bCs/>
        </w:rPr>
        <w:t xml:space="preserve"> </w:t>
      </w:r>
      <w:proofErr w:type="spellStart"/>
      <w:r w:rsidRPr="00771F63">
        <w:rPr>
          <w:b/>
          <w:bCs/>
        </w:rPr>
        <w:t>Kallyan</w:t>
      </w:r>
      <w:proofErr w:type="spellEnd"/>
      <w:r w:rsidRPr="00771F63">
        <w:rPr>
          <w:b/>
          <w:bCs/>
        </w:rPr>
        <w:t xml:space="preserve"> Bank</w:t>
      </w:r>
      <w:r w:rsidRPr="00771F63">
        <w:t xml:space="preserve">. </w:t>
      </w:r>
    </w:p>
    <w:p w14:paraId="42010803" w14:textId="77777777" w:rsidR="00771F63" w:rsidRPr="00771F63" w:rsidRDefault="00771F63" w:rsidP="00771F63">
      <w:pPr>
        <w:pStyle w:val="ListParagraph"/>
        <w:numPr>
          <w:ilvl w:val="0"/>
          <w:numId w:val="8"/>
        </w:numPr>
      </w:pPr>
      <w:r w:rsidRPr="00771F63">
        <w:t xml:space="preserve">A </w:t>
      </w:r>
      <w:r w:rsidRPr="00771F63">
        <w:rPr>
          <w:b/>
          <w:bCs/>
        </w:rPr>
        <w:t>sustainable financial and costing model</w:t>
      </w:r>
      <w:r w:rsidRPr="00771F63">
        <w:t xml:space="preserve"> must be developed for the Government. </w:t>
      </w:r>
    </w:p>
    <w:p w14:paraId="3C9D3B99" w14:textId="77777777" w:rsidR="00771F63" w:rsidRPr="00771F63" w:rsidRDefault="00771F63" w:rsidP="00771F63">
      <w:pPr>
        <w:pStyle w:val="ListParagraph"/>
        <w:numPr>
          <w:ilvl w:val="0"/>
          <w:numId w:val="8"/>
        </w:numPr>
      </w:pPr>
      <w:r w:rsidRPr="00771F63">
        <w:t xml:space="preserve">The proposal should include a </w:t>
      </w:r>
      <w:r w:rsidRPr="00771F63">
        <w:rPr>
          <w:b/>
          <w:bCs/>
        </w:rPr>
        <w:t>cost estimation for the production and distribution of approximately 50,000 cards</w:t>
      </w:r>
      <w:r w:rsidRPr="00771F63">
        <w:t xml:space="preserve">. </w:t>
      </w:r>
    </w:p>
    <w:p w14:paraId="444B1672" w14:textId="77777777" w:rsidR="00771F63" w:rsidRPr="00771F63" w:rsidRDefault="00771F63" w:rsidP="00771F63">
      <w:pPr>
        <w:rPr>
          <w:b/>
          <w:bCs/>
        </w:rPr>
      </w:pPr>
      <w:r w:rsidRPr="00771F63">
        <w:rPr>
          <w:b/>
          <w:bCs/>
        </w:rPr>
        <w:t>2. Service Integration &amp; Policy Alignment</w:t>
      </w:r>
    </w:p>
    <w:p w14:paraId="0FA8E6AA" w14:textId="77777777" w:rsidR="00771F63" w:rsidRPr="00771F63" w:rsidRDefault="00771F63" w:rsidP="00771F63">
      <w:pPr>
        <w:pStyle w:val="ListParagraph"/>
        <w:numPr>
          <w:ilvl w:val="0"/>
          <w:numId w:val="9"/>
        </w:numPr>
      </w:pPr>
      <w:r w:rsidRPr="00771F63">
        <w:t xml:space="preserve">The existing </w:t>
      </w:r>
      <w:r w:rsidRPr="00771F63">
        <w:rPr>
          <w:b/>
          <w:bCs/>
        </w:rPr>
        <w:t>23 services provided by BMET</w:t>
      </w:r>
      <w:r w:rsidRPr="00771F63">
        <w:t xml:space="preserve"> will be fully integrated into the system. </w:t>
      </w:r>
    </w:p>
    <w:p w14:paraId="5DA5B3AA" w14:textId="77777777" w:rsidR="00771F63" w:rsidRPr="00771F63" w:rsidRDefault="00771F63" w:rsidP="00771F63">
      <w:pPr>
        <w:pStyle w:val="ListParagraph"/>
        <w:numPr>
          <w:ilvl w:val="0"/>
          <w:numId w:val="9"/>
        </w:numPr>
      </w:pPr>
      <w:r w:rsidRPr="00771F63">
        <w:rPr>
          <w:b/>
          <w:bCs/>
        </w:rPr>
        <w:t>BNP Manifesto-aligned services (easy-to-implement)</w:t>
      </w:r>
      <w:r w:rsidRPr="00771F63">
        <w:t xml:space="preserve"> will be included in the initial phase. </w:t>
      </w:r>
    </w:p>
    <w:p w14:paraId="38EA6B88" w14:textId="77777777" w:rsidR="00771F63" w:rsidRPr="00771F63" w:rsidRDefault="00771F63" w:rsidP="00771F63">
      <w:pPr>
        <w:pStyle w:val="ListParagraph"/>
        <w:numPr>
          <w:ilvl w:val="0"/>
          <w:numId w:val="9"/>
        </w:numPr>
      </w:pPr>
      <w:r w:rsidRPr="00771F63">
        <w:t xml:space="preserve">More complex services will be integrated in later phases with </w:t>
      </w:r>
      <w:r w:rsidRPr="00771F63">
        <w:rPr>
          <w:b/>
          <w:bCs/>
        </w:rPr>
        <w:t>future-ready system provisions</w:t>
      </w:r>
      <w:r w:rsidRPr="00771F63">
        <w:t xml:space="preserve">. </w:t>
      </w:r>
    </w:p>
    <w:p w14:paraId="142C1407" w14:textId="77777777" w:rsidR="00771F63" w:rsidRPr="00771F63" w:rsidRDefault="00771F63" w:rsidP="00771F63">
      <w:pPr>
        <w:pStyle w:val="ListParagraph"/>
        <w:numPr>
          <w:ilvl w:val="0"/>
          <w:numId w:val="9"/>
        </w:numPr>
      </w:pPr>
      <w:proofErr w:type="spellStart"/>
      <w:r w:rsidRPr="00771F63">
        <w:t>Probashi</w:t>
      </w:r>
      <w:proofErr w:type="spellEnd"/>
      <w:r w:rsidRPr="00771F63">
        <w:t xml:space="preserve"> data will be </w:t>
      </w:r>
      <w:r w:rsidRPr="00771F63">
        <w:rPr>
          <w:b/>
          <w:bCs/>
        </w:rPr>
        <w:t>verified through the existing BMET database</w:t>
      </w:r>
      <w:r w:rsidRPr="00771F63">
        <w:t xml:space="preserve">. </w:t>
      </w:r>
    </w:p>
    <w:p w14:paraId="33B9F627" w14:textId="77777777" w:rsidR="00771F63" w:rsidRPr="00771F63" w:rsidRDefault="00771F63" w:rsidP="00771F63">
      <w:pPr>
        <w:rPr>
          <w:b/>
          <w:bCs/>
        </w:rPr>
      </w:pPr>
      <w:r w:rsidRPr="00771F63">
        <w:rPr>
          <w:b/>
          <w:bCs/>
        </w:rPr>
        <w:t>3. Card Features, Benefits &amp; User Privileges</w:t>
      </w:r>
    </w:p>
    <w:p w14:paraId="00250140" w14:textId="77777777" w:rsidR="00771F63" w:rsidRPr="00771F63" w:rsidRDefault="00771F63" w:rsidP="00771F63">
      <w:pPr>
        <w:pStyle w:val="ListParagraph"/>
        <w:numPr>
          <w:ilvl w:val="0"/>
          <w:numId w:val="10"/>
        </w:numPr>
      </w:pPr>
      <w:r w:rsidRPr="00771F63">
        <w:rPr>
          <w:b/>
          <w:bCs/>
        </w:rPr>
        <w:t>Supplementary cards</w:t>
      </w:r>
      <w:r w:rsidRPr="00771F63">
        <w:t xml:space="preserve"> will be issued to family members. </w:t>
      </w:r>
    </w:p>
    <w:p w14:paraId="26ADA7E1" w14:textId="77777777" w:rsidR="00771F63" w:rsidRPr="00771F63" w:rsidRDefault="00771F63" w:rsidP="00771F63">
      <w:pPr>
        <w:pStyle w:val="ListParagraph"/>
        <w:numPr>
          <w:ilvl w:val="0"/>
          <w:numId w:val="10"/>
        </w:numPr>
      </w:pPr>
      <w:r w:rsidRPr="00771F63">
        <w:rPr>
          <w:b/>
          <w:bCs/>
        </w:rPr>
        <w:t>Insurance coverage</w:t>
      </w:r>
      <w:r w:rsidRPr="00771F63">
        <w:t xml:space="preserve"> will be included. </w:t>
      </w:r>
    </w:p>
    <w:p w14:paraId="6F0E1BFB" w14:textId="77777777" w:rsidR="00771F63" w:rsidRPr="00771F63" w:rsidRDefault="00771F63" w:rsidP="00771F63">
      <w:pPr>
        <w:pStyle w:val="ListParagraph"/>
        <w:numPr>
          <w:ilvl w:val="0"/>
          <w:numId w:val="10"/>
        </w:numPr>
      </w:pPr>
      <w:r w:rsidRPr="00771F63">
        <w:rPr>
          <w:b/>
          <w:bCs/>
        </w:rPr>
        <w:t>Airport lounge access</w:t>
      </w:r>
      <w:r w:rsidRPr="00771F63">
        <w:t xml:space="preserve"> will be provided. </w:t>
      </w:r>
    </w:p>
    <w:p w14:paraId="0B547216" w14:textId="77777777" w:rsidR="00771F63" w:rsidRPr="00771F63" w:rsidRDefault="00771F63" w:rsidP="00771F63">
      <w:pPr>
        <w:pStyle w:val="ListParagraph"/>
        <w:numPr>
          <w:ilvl w:val="0"/>
          <w:numId w:val="10"/>
        </w:numPr>
      </w:pPr>
      <w:r w:rsidRPr="00771F63">
        <w:t xml:space="preserve">A </w:t>
      </w:r>
      <w:r w:rsidRPr="00771F63">
        <w:rPr>
          <w:b/>
          <w:bCs/>
        </w:rPr>
        <w:t>dedicated immigration lane</w:t>
      </w:r>
      <w:r w:rsidRPr="00771F63">
        <w:t xml:space="preserve"> will be introduced for cardholders. </w:t>
      </w:r>
    </w:p>
    <w:p w14:paraId="6607EAD5" w14:textId="6F9FA12B" w:rsidR="00771F63" w:rsidRPr="00771F63" w:rsidRDefault="00771F63" w:rsidP="00771F63">
      <w:pPr>
        <w:pStyle w:val="ListParagraph"/>
        <w:numPr>
          <w:ilvl w:val="0"/>
          <w:numId w:val="10"/>
        </w:numPr>
      </w:pPr>
      <w:r w:rsidRPr="00771F63">
        <w:t xml:space="preserve">Access to </w:t>
      </w:r>
      <w:r w:rsidRPr="00771F63">
        <w:rPr>
          <w:b/>
          <w:bCs/>
        </w:rPr>
        <w:t>medical facilities through partnerships with private hospitals</w:t>
      </w:r>
      <w:r>
        <w:rPr>
          <w:b/>
          <w:bCs/>
        </w:rPr>
        <w:t xml:space="preserve"> (In future)</w:t>
      </w:r>
      <w:r w:rsidRPr="00771F63">
        <w:t xml:space="preserve">. </w:t>
      </w:r>
    </w:p>
    <w:p w14:paraId="58C8E0C4" w14:textId="77777777" w:rsidR="00771F63" w:rsidRPr="00771F63" w:rsidRDefault="00771F63" w:rsidP="00771F63">
      <w:pPr>
        <w:rPr>
          <w:b/>
          <w:bCs/>
        </w:rPr>
      </w:pPr>
      <w:r w:rsidRPr="00771F63">
        <w:rPr>
          <w:b/>
          <w:bCs/>
        </w:rPr>
        <w:t>4. Banking &amp; Distribution Infrastructure</w:t>
      </w:r>
    </w:p>
    <w:p w14:paraId="2D63B4EB" w14:textId="77777777" w:rsidR="00771F63" w:rsidRPr="00771F63" w:rsidRDefault="00771F63" w:rsidP="00771F63">
      <w:pPr>
        <w:pStyle w:val="ListParagraph"/>
        <w:numPr>
          <w:ilvl w:val="0"/>
          <w:numId w:val="11"/>
        </w:numPr>
      </w:pPr>
      <w:r w:rsidRPr="00771F63">
        <w:t xml:space="preserve">A </w:t>
      </w:r>
      <w:r w:rsidRPr="00771F63">
        <w:rPr>
          <w:b/>
          <w:bCs/>
        </w:rPr>
        <w:t>comprehensive card distribution model</w:t>
      </w:r>
      <w:r w:rsidRPr="00771F63">
        <w:t xml:space="preserve"> must be developed. </w:t>
      </w:r>
    </w:p>
    <w:p w14:paraId="65205C8F" w14:textId="77777777" w:rsidR="00771F63" w:rsidRPr="00771F63" w:rsidRDefault="00771F63" w:rsidP="00771F63">
      <w:pPr>
        <w:pStyle w:val="ListParagraph"/>
        <w:numPr>
          <w:ilvl w:val="0"/>
          <w:numId w:val="11"/>
        </w:numPr>
      </w:pPr>
      <w:r w:rsidRPr="00771F63">
        <w:t xml:space="preserve">Existing banking networks (e.g., </w:t>
      </w:r>
      <w:r w:rsidRPr="00771F63">
        <w:rPr>
          <w:b/>
          <w:bCs/>
        </w:rPr>
        <w:t>DBBL, City Bank</w:t>
      </w:r>
      <w:r w:rsidRPr="00771F63">
        <w:t xml:space="preserve">) should be leveraged for distribution. </w:t>
      </w:r>
    </w:p>
    <w:p w14:paraId="11D0A2F3" w14:textId="25C6F094" w:rsidR="00771F63" w:rsidRPr="00771F63" w:rsidRDefault="00771F63" w:rsidP="00771F63">
      <w:pPr>
        <w:pStyle w:val="ListParagraph"/>
        <w:numPr>
          <w:ilvl w:val="0"/>
          <w:numId w:val="11"/>
        </w:numPr>
      </w:pPr>
      <w:r w:rsidRPr="00771F63">
        <w:t xml:space="preserve">Strategies must ensure </w:t>
      </w:r>
      <w:r w:rsidRPr="00771F63">
        <w:rPr>
          <w:b/>
          <w:bCs/>
        </w:rPr>
        <w:t>coverage in remote and underserved areas</w:t>
      </w:r>
      <w:r w:rsidRPr="00771F63">
        <w:t xml:space="preserve">. </w:t>
      </w:r>
    </w:p>
    <w:p w14:paraId="0C07F176" w14:textId="77777777" w:rsidR="00771F63" w:rsidRPr="00771F63" w:rsidRDefault="00771F63" w:rsidP="00771F63">
      <w:pPr>
        <w:rPr>
          <w:b/>
          <w:bCs/>
        </w:rPr>
      </w:pPr>
      <w:r w:rsidRPr="00771F63">
        <w:rPr>
          <w:b/>
          <w:bCs/>
        </w:rPr>
        <w:t>5. Technology Architecture &amp; System Design</w:t>
      </w:r>
    </w:p>
    <w:p w14:paraId="27C703A6" w14:textId="77777777" w:rsidR="00771F63" w:rsidRPr="00771F63" w:rsidRDefault="00771F63" w:rsidP="00771F63">
      <w:pPr>
        <w:pStyle w:val="ListParagraph"/>
        <w:numPr>
          <w:ilvl w:val="0"/>
          <w:numId w:val="13"/>
        </w:numPr>
      </w:pPr>
      <w:r w:rsidRPr="00771F63">
        <w:lastRenderedPageBreak/>
        <w:t xml:space="preserve">The system will follow a </w:t>
      </w:r>
      <w:r w:rsidRPr="00771F63">
        <w:rPr>
          <w:b/>
          <w:bCs/>
        </w:rPr>
        <w:t>modular and scalable architecture</w:t>
      </w:r>
      <w:r w:rsidRPr="00771F63">
        <w:t xml:space="preserve"> to allow future feature expansion. </w:t>
      </w:r>
    </w:p>
    <w:p w14:paraId="18E3D199" w14:textId="77777777" w:rsidR="00771F63" w:rsidRPr="00771F63" w:rsidRDefault="00771F63" w:rsidP="00771F63">
      <w:pPr>
        <w:pStyle w:val="ListParagraph"/>
        <w:numPr>
          <w:ilvl w:val="0"/>
          <w:numId w:val="13"/>
        </w:numPr>
      </w:pPr>
      <w:r w:rsidRPr="00771F63">
        <w:t xml:space="preserve">A </w:t>
      </w:r>
      <w:r w:rsidRPr="00771F63">
        <w:rPr>
          <w:b/>
          <w:bCs/>
        </w:rPr>
        <w:t>lost-and-found feature</w:t>
      </w:r>
      <w:r w:rsidRPr="00771F63">
        <w:t xml:space="preserve"> will be available in the web portal and mobile app. </w:t>
      </w:r>
    </w:p>
    <w:p w14:paraId="76EC8956" w14:textId="77777777" w:rsidR="00771F63" w:rsidRPr="00771F63" w:rsidRDefault="00771F63" w:rsidP="00771F63">
      <w:pPr>
        <w:pStyle w:val="ListParagraph"/>
        <w:numPr>
          <w:ilvl w:val="0"/>
          <w:numId w:val="13"/>
        </w:numPr>
      </w:pPr>
      <w:proofErr w:type="spellStart"/>
      <w:r w:rsidRPr="00771F63">
        <w:t>Probashi</w:t>
      </w:r>
      <w:proofErr w:type="spellEnd"/>
      <w:r w:rsidRPr="00771F63">
        <w:t xml:space="preserve"> Card will be linked to a </w:t>
      </w:r>
      <w:r w:rsidRPr="00771F63">
        <w:rPr>
          <w:b/>
          <w:bCs/>
        </w:rPr>
        <w:t>central digital platform (web + mobile)</w:t>
      </w:r>
      <w:r w:rsidRPr="00771F63">
        <w:t xml:space="preserve">. </w:t>
      </w:r>
    </w:p>
    <w:p w14:paraId="725FDD10" w14:textId="77777777" w:rsidR="00771F63" w:rsidRPr="00771F63" w:rsidRDefault="00771F63" w:rsidP="00771F63">
      <w:pPr>
        <w:rPr>
          <w:b/>
          <w:bCs/>
        </w:rPr>
      </w:pPr>
      <w:r w:rsidRPr="00771F63">
        <w:rPr>
          <w:b/>
          <w:bCs/>
        </w:rPr>
        <w:t>6. Card Specification &amp; Lifecycle Management</w:t>
      </w:r>
    </w:p>
    <w:p w14:paraId="62B09B88" w14:textId="70BB188C" w:rsidR="00771F63" w:rsidRPr="00771F63" w:rsidRDefault="00771F63" w:rsidP="00771F63">
      <w:pPr>
        <w:pStyle w:val="ListParagraph"/>
        <w:numPr>
          <w:ilvl w:val="0"/>
          <w:numId w:val="15"/>
        </w:numPr>
      </w:pPr>
      <w:r w:rsidRPr="00771F63">
        <w:t xml:space="preserve">The card will be made of </w:t>
      </w:r>
      <w:r w:rsidRPr="00771F63">
        <w:rPr>
          <w:b/>
          <w:bCs/>
        </w:rPr>
        <w:t xml:space="preserve">polycarbonate material with embedded chip </w:t>
      </w:r>
      <w:proofErr w:type="gramStart"/>
      <w:r w:rsidR="00F72775">
        <w:rPr>
          <w:b/>
          <w:bCs/>
        </w:rPr>
        <w:t xml:space="preserve">( </w:t>
      </w:r>
      <w:r w:rsidR="00F72775" w:rsidRPr="00F72775">
        <w:t>two</w:t>
      </w:r>
      <w:proofErr w:type="gramEnd"/>
      <w:r w:rsidR="00F72775" w:rsidRPr="00F72775">
        <w:t xml:space="preserve"> different chip- one for financial purpose and another for information storage which will be linked to BMET</w:t>
      </w:r>
      <w:r w:rsidR="00F72775">
        <w:rPr>
          <w:b/>
          <w:bCs/>
        </w:rPr>
        <w:t xml:space="preserve">) </w:t>
      </w:r>
      <w:r w:rsidRPr="00771F63">
        <w:rPr>
          <w:b/>
          <w:bCs/>
        </w:rPr>
        <w:t>technology</w:t>
      </w:r>
      <w:r w:rsidRPr="00771F63">
        <w:t xml:space="preserve">. </w:t>
      </w:r>
    </w:p>
    <w:p w14:paraId="2C4B9FD3" w14:textId="77777777" w:rsidR="00771F63" w:rsidRPr="00771F63" w:rsidRDefault="00771F63" w:rsidP="00771F63">
      <w:pPr>
        <w:pStyle w:val="ListParagraph"/>
        <w:numPr>
          <w:ilvl w:val="0"/>
          <w:numId w:val="15"/>
        </w:numPr>
      </w:pPr>
      <w:r w:rsidRPr="00771F63">
        <w:t xml:space="preserve">The card will have a </w:t>
      </w:r>
      <w:r w:rsidRPr="00771F63">
        <w:rPr>
          <w:b/>
          <w:bCs/>
        </w:rPr>
        <w:t>validity period of 5 years</w:t>
      </w:r>
      <w:r w:rsidRPr="00771F63">
        <w:t xml:space="preserve">, after which it will be replaced. </w:t>
      </w:r>
    </w:p>
    <w:p w14:paraId="536F614D" w14:textId="7CE5BEA3" w:rsidR="00771F63" w:rsidRPr="00771F63" w:rsidRDefault="00771F63" w:rsidP="00771F63">
      <w:pPr>
        <w:pStyle w:val="ListParagraph"/>
        <w:numPr>
          <w:ilvl w:val="0"/>
          <w:numId w:val="15"/>
        </w:numPr>
      </w:pPr>
      <w:r w:rsidRPr="00771F63">
        <w:t xml:space="preserve">A system for </w:t>
      </w:r>
      <w:r w:rsidRPr="00771F63">
        <w:rPr>
          <w:b/>
          <w:bCs/>
        </w:rPr>
        <w:t>card lifecycle management (issuance, renewal, replacement)</w:t>
      </w:r>
      <w:r w:rsidRPr="00771F63">
        <w:t xml:space="preserve"> must be included. </w:t>
      </w:r>
    </w:p>
    <w:p w14:paraId="72F4AF45" w14:textId="77777777" w:rsidR="00771F63" w:rsidRPr="00771F63" w:rsidRDefault="00771F63" w:rsidP="00771F63">
      <w:pPr>
        <w:rPr>
          <w:b/>
          <w:bCs/>
        </w:rPr>
      </w:pPr>
      <w:r w:rsidRPr="00771F63">
        <w:rPr>
          <w:b/>
          <w:bCs/>
        </w:rPr>
        <w:t>7. Implementation Strategy &amp; Operational Challenges</w:t>
      </w:r>
    </w:p>
    <w:p w14:paraId="2FF4E447" w14:textId="77777777" w:rsidR="00771F63" w:rsidRPr="00771F63" w:rsidRDefault="00771F63" w:rsidP="00771F63">
      <w:pPr>
        <w:pStyle w:val="ListParagraph"/>
        <w:numPr>
          <w:ilvl w:val="0"/>
          <w:numId w:val="14"/>
        </w:numPr>
      </w:pPr>
      <w:r w:rsidRPr="00771F63">
        <w:t xml:space="preserve">A clear articulation of </w:t>
      </w:r>
      <w:r w:rsidRPr="00771F63">
        <w:rPr>
          <w:b/>
          <w:bCs/>
        </w:rPr>
        <w:t>implementation challenges</w:t>
      </w:r>
      <w:r w:rsidRPr="00771F63">
        <w:t xml:space="preserve"> is required. </w:t>
      </w:r>
    </w:p>
    <w:p w14:paraId="60E63528" w14:textId="77777777" w:rsidR="00771F63" w:rsidRPr="00771F63" w:rsidRDefault="00771F63" w:rsidP="00771F63">
      <w:pPr>
        <w:pStyle w:val="ListParagraph"/>
        <w:numPr>
          <w:ilvl w:val="0"/>
          <w:numId w:val="14"/>
        </w:numPr>
      </w:pPr>
      <w:r w:rsidRPr="00771F63">
        <w:t xml:space="preserve">The Ministry needs to identify and address </w:t>
      </w:r>
      <w:r w:rsidRPr="00771F63">
        <w:rPr>
          <w:b/>
          <w:bCs/>
        </w:rPr>
        <w:t>institutional, technical, and operational barriers</w:t>
      </w:r>
      <w:r w:rsidRPr="00771F63">
        <w:t xml:space="preserve">. </w:t>
      </w:r>
    </w:p>
    <w:p w14:paraId="47B712AB" w14:textId="2101E385" w:rsidR="00711D41" w:rsidRDefault="00771F63" w:rsidP="00771F63">
      <w:pPr>
        <w:pStyle w:val="ListParagraph"/>
        <w:numPr>
          <w:ilvl w:val="0"/>
          <w:numId w:val="14"/>
        </w:numPr>
      </w:pPr>
      <w:r w:rsidRPr="00771F63">
        <w:t xml:space="preserve">The proposal must include a </w:t>
      </w:r>
      <w:r w:rsidRPr="00771F63">
        <w:rPr>
          <w:b/>
          <w:bCs/>
        </w:rPr>
        <w:t>sustainable operational and financial model</w:t>
      </w:r>
      <w:r w:rsidRPr="00771F63">
        <w:t xml:space="preserve">. </w:t>
      </w:r>
    </w:p>
    <w:sectPr w:rsidR="00711D4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E163DF"/>
    <w:multiLevelType w:val="multilevel"/>
    <w:tmpl w:val="7506D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E666F5"/>
    <w:multiLevelType w:val="hybridMultilevel"/>
    <w:tmpl w:val="14C8C1D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3002121"/>
    <w:multiLevelType w:val="multilevel"/>
    <w:tmpl w:val="49862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081B5B"/>
    <w:multiLevelType w:val="hybridMultilevel"/>
    <w:tmpl w:val="7116C9D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349161F3"/>
    <w:multiLevelType w:val="multilevel"/>
    <w:tmpl w:val="EC9E18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A5533F"/>
    <w:multiLevelType w:val="multilevel"/>
    <w:tmpl w:val="CE8EB2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B91DE4"/>
    <w:multiLevelType w:val="hybridMultilevel"/>
    <w:tmpl w:val="F7925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D84BCF"/>
    <w:multiLevelType w:val="hybridMultilevel"/>
    <w:tmpl w:val="2B70B7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EEC733A"/>
    <w:multiLevelType w:val="multilevel"/>
    <w:tmpl w:val="8E76A7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49B1514"/>
    <w:multiLevelType w:val="multilevel"/>
    <w:tmpl w:val="B876F5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EA07A73"/>
    <w:multiLevelType w:val="hybridMultilevel"/>
    <w:tmpl w:val="9DCE728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2ED60B1"/>
    <w:multiLevelType w:val="hybridMultilevel"/>
    <w:tmpl w:val="76D425D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704845C4"/>
    <w:multiLevelType w:val="multilevel"/>
    <w:tmpl w:val="6232A9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524D52"/>
    <w:multiLevelType w:val="hybridMultilevel"/>
    <w:tmpl w:val="0D7EF5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C383295"/>
    <w:multiLevelType w:val="hybridMultilevel"/>
    <w:tmpl w:val="7F94EBD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587375361">
    <w:abstractNumId w:val="4"/>
  </w:num>
  <w:num w:numId="2" w16cid:durableId="1955016840">
    <w:abstractNumId w:val="2"/>
  </w:num>
  <w:num w:numId="3" w16cid:durableId="538708153">
    <w:abstractNumId w:val="0"/>
  </w:num>
  <w:num w:numId="4" w16cid:durableId="2085446391">
    <w:abstractNumId w:val="5"/>
  </w:num>
  <w:num w:numId="5" w16cid:durableId="487284707">
    <w:abstractNumId w:val="12"/>
  </w:num>
  <w:num w:numId="6" w16cid:durableId="1883859126">
    <w:abstractNumId w:val="8"/>
  </w:num>
  <w:num w:numId="7" w16cid:durableId="946503479">
    <w:abstractNumId w:val="9"/>
  </w:num>
  <w:num w:numId="8" w16cid:durableId="239871415">
    <w:abstractNumId w:val="1"/>
  </w:num>
  <w:num w:numId="9" w16cid:durableId="2067340563">
    <w:abstractNumId w:val="3"/>
  </w:num>
  <w:num w:numId="10" w16cid:durableId="797376596">
    <w:abstractNumId w:val="7"/>
  </w:num>
  <w:num w:numId="11" w16cid:durableId="243879846">
    <w:abstractNumId w:val="11"/>
  </w:num>
  <w:num w:numId="12" w16cid:durableId="1374767050">
    <w:abstractNumId w:val="6"/>
  </w:num>
  <w:num w:numId="13" w16cid:durableId="1399280330">
    <w:abstractNumId w:val="10"/>
  </w:num>
  <w:num w:numId="14" w16cid:durableId="1933051216">
    <w:abstractNumId w:val="14"/>
  </w:num>
  <w:num w:numId="15" w16cid:durableId="115055597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F63"/>
    <w:rsid w:val="00380F21"/>
    <w:rsid w:val="00382D74"/>
    <w:rsid w:val="00464914"/>
    <w:rsid w:val="00711D41"/>
    <w:rsid w:val="00771F63"/>
    <w:rsid w:val="00F72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64A244"/>
  <w15:chartTrackingRefBased/>
  <w15:docId w15:val="{B4B4AB68-7538-4B77-AE77-0B79BDE5D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71F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1F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1F6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1F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1F6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1F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1F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1F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1F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1F6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1F6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1F6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1F63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1F63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1F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1F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1F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1F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71F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1F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1F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1F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1F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1F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71F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1F63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1F6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1F63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71F63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376</Words>
  <Characters>2144</Characters>
  <Application>Microsoft Office Word</Application>
  <DocSecurity>0</DocSecurity>
  <Lines>17</Lines>
  <Paragraphs>5</Paragraphs>
  <ScaleCrop>false</ScaleCrop>
  <Company/>
  <LinksUpToDate>false</LinksUpToDate>
  <CharactersWithSpaces>2515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Ahmed Julker Nine</dc:creator>
  <cp:keywords/>
  <dc:description/>
  <cp:lastModifiedBy>Tahsina Shiva</cp:lastModifiedBy>
  <cp:revision>2</cp:revision>
  <dcterms:created xsi:type="dcterms:W3CDTF">2026-04-26T12:06:00Z</dcterms:created>
  <dcterms:modified xsi:type="dcterms:W3CDTF">2026-04-26T12:16:00Z</dcterms:modified>
</cp:coreProperties>
</file>